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92F" w:rsidRDefault="00C8792F" w:rsidP="00DD1DD0">
      <w:pPr>
        <w:spacing w:after="0" w:line="240" w:lineRule="auto"/>
        <w:ind w:left="709" w:firstLine="142"/>
        <w:rPr>
          <w:rFonts w:ascii="Arial" w:eastAsia="Times New Roman" w:hAnsi="Arial" w:cs="Arial"/>
          <w:sz w:val="25"/>
          <w:szCs w:val="25"/>
          <w:lang w:eastAsia="pt-BR"/>
        </w:rPr>
      </w:pPr>
    </w:p>
    <w:tbl>
      <w:tblPr>
        <w:tblStyle w:val="Tabelacomgrade"/>
        <w:tblW w:w="10676" w:type="dxa"/>
        <w:tblInd w:w="-714" w:type="dxa"/>
        <w:tblLook w:val="04A0"/>
      </w:tblPr>
      <w:tblGrid>
        <w:gridCol w:w="10676"/>
      </w:tblGrid>
      <w:tr w:rsidR="00C8792F" w:rsidTr="00605BA8">
        <w:trPr>
          <w:trHeight w:val="1687"/>
        </w:trPr>
        <w:tc>
          <w:tcPr>
            <w:tcW w:w="10676" w:type="dxa"/>
            <w:vAlign w:val="center"/>
          </w:tcPr>
          <w:p w:rsidR="00C8792F" w:rsidRDefault="00C8792F" w:rsidP="00605BA8">
            <w:pPr>
              <w:jc w:val="center"/>
              <w:rPr>
                <w:rFonts w:ascii="Arial" w:eastAsia="Calibri" w:hAnsi="Arial" w:cs="Arial"/>
                <w:b/>
                <w:noProof/>
                <w:sz w:val="28"/>
                <w:szCs w:val="28"/>
                <w:lang w:eastAsia="pt-BR"/>
              </w:rPr>
            </w:pPr>
            <w:r w:rsidRPr="00C8792F">
              <w:rPr>
                <w:rFonts w:ascii="Arial" w:eastAsia="Times New Roman" w:hAnsi="Arial" w:cs="Arial"/>
                <w:noProof/>
                <w:sz w:val="25"/>
                <w:szCs w:val="25"/>
                <w:lang w:eastAsia="pt-BR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92710</wp:posOffset>
                  </wp:positionV>
                  <wp:extent cx="695325" cy="828675"/>
                  <wp:effectExtent l="0" t="0" r="9525" b="9525"/>
                  <wp:wrapTight wrapText="bothSides">
                    <wp:wrapPolygon edited="0">
                      <wp:start x="0" y="0"/>
                      <wp:lineTo x="0" y="21352"/>
                      <wp:lineTo x="21304" y="21352"/>
                      <wp:lineTo x="21304" y="0"/>
                      <wp:lineTo x="0" y="0"/>
                    </wp:wrapPolygon>
                  </wp:wrapTight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8792F" w:rsidRDefault="00C8792F" w:rsidP="00605BA8">
            <w:pPr>
              <w:jc w:val="center"/>
              <w:rPr>
                <w:rFonts w:ascii="Arial" w:eastAsia="Calibri" w:hAnsi="Arial" w:cs="Arial"/>
                <w:b/>
                <w:noProof/>
                <w:sz w:val="28"/>
                <w:szCs w:val="28"/>
                <w:lang w:eastAsia="pt-BR"/>
              </w:rPr>
            </w:pPr>
          </w:p>
          <w:p w:rsidR="004C2D48" w:rsidRDefault="00C8792F" w:rsidP="00605BA8">
            <w:pPr>
              <w:jc w:val="center"/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 w:rsidRPr="00C8792F">
              <w:rPr>
                <w:rFonts w:ascii="Arial" w:eastAsia="Calibri" w:hAnsi="Arial" w:cs="Arial"/>
                <w:b/>
                <w:noProof/>
                <w:sz w:val="28"/>
                <w:szCs w:val="28"/>
                <w:lang w:eastAsia="pt-BR"/>
              </w:rPr>
              <w:t>COLÉGIO NOSSA SENHORA DE LOURDES</w:t>
            </w:r>
          </w:p>
          <w:p w:rsidR="00C8792F" w:rsidRPr="004C2D48" w:rsidRDefault="00EF1AFB" w:rsidP="00605BA8">
            <w:pPr>
              <w:jc w:val="center"/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pt-BR"/>
              </w:rPr>
              <w:t>8</w:t>
            </w:r>
            <w:r w:rsidR="00D35E58">
              <w:rPr>
                <w:rFonts w:ascii="Arial" w:eastAsia="Times New Roman" w:hAnsi="Arial" w:cs="Arial"/>
                <w:b/>
                <w:sz w:val="40"/>
                <w:szCs w:val="40"/>
                <w:lang w:eastAsia="pt-BR"/>
              </w:rPr>
              <w:t xml:space="preserve">º </w:t>
            </w:r>
            <w:r w:rsidR="00E673D2">
              <w:rPr>
                <w:rFonts w:ascii="Arial" w:eastAsia="Times New Roman" w:hAnsi="Arial" w:cs="Arial"/>
                <w:b/>
                <w:sz w:val="40"/>
                <w:szCs w:val="40"/>
                <w:lang w:eastAsia="pt-BR"/>
              </w:rPr>
              <w:t>ANO</w:t>
            </w:r>
          </w:p>
          <w:p w:rsidR="00C8792F" w:rsidRPr="000A1E23" w:rsidRDefault="004C3C78" w:rsidP="00605BA8">
            <w:pPr>
              <w:tabs>
                <w:tab w:val="left" w:pos="7155"/>
              </w:tabs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  <w:r w:rsidRPr="00C8792F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 xml:space="preserve">ENSINO 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>FUNDAMENTAL</w:t>
            </w:r>
            <w:r w:rsidR="00C8792F" w:rsidRPr="00C8792F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 xml:space="preserve"> -</w:t>
            </w:r>
            <w:r w:rsidR="008E4C44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 xml:space="preserve"> </w:t>
            </w:r>
            <w:r w:rsidR="00C8792F" w:rsidRPr="00C8792F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>201</w:t>
            </w:r>
            <w:r w:rsidR="00252364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>7</w:t>
            </w:r>
          </w:p>
        </w:tc>
      </w:tr>
    </w:tbl>
    <w:p w:rsidR="00C8792F" w:rsidRDefault="00C8792F" w:rsidP="004642FD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t-BR"/>
        </w:rPr>
      </w:pPr>
    </w:p>
    <w:p w:rsidR="004642FD" w:rsidRDefault="004642FD" w:rsidP="004642FD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t-BR"/>
        </w:rPr>
      </w:pPr>
      <w:r w:rsidRPr="004642FD">
        <w:rPr>
          <w:rFonts w:ascii="Arial" w:eastAsia="Times New Roman" w:hAnsi="Arial" w:cs="Arial"/>
          <w:b/>
          <w:sz w:val="28"/>
          <w:szCs w:val="28"/>
          <w:lang w:eastAsia="pt-BR"/>
        </w:rPr>
        <w:t>Roteiro de estudos para recuperação trimestral</w:t>
      </w:r>
      <w:r w:rsidR="00B6179D">
        <w:rPr>
          <w:rFonts w:ascii="Arial" w:eastAsia="Times New Roman" w:hAnsi="Arial" w:cs="Arial"/>
          <w:b/>
          <w:sz w:val="28"/>
          <w:szCs w:val="28"/>
          <w:lang w:eastAsia="pt-BR"/>
        </w:rPr>
        <w:t xml:space="preserve"> – 2</w:t>
      </w:r>
      <w:r w:rsidR="00605BA8">
        <w:rPr>
          <w:rFonts w:ascii="Arial" w:eastAsia="Times New Roman" w:hAnsi="Arial" w:cs="Arial"/>
          <w:b/>
          <w:sz w:val="28"/>
          <w:szCs w:val="28"/>
          <w:lang w:eastAsia="pt-BR"/>
        </w:rPr>
        <w:t>º TRIMESTRE</w:t>
      </w:r>
    </w:p>
    <w:p w:rsidR="00D830F4" w:rsidRPr="004642FD" w:rsidRDefault="00D830F4" w:rsidP="004642FD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t-BR"/>
        </w:rPr>
      </w:pPr>
    </w:p>
    <w:tbl>
      <w:tblPr>
        <w:tblStyle w:val="Tabelacomgrade"/>
        <w:tblW w:w="10774" w:type="dxa"/>
        <w:tblInd w:w="-714" w:type="dxa"/>
        <w:tblLook w:val="04A0"/>
      </w:tblPr>
      <w:tblGrid>
        <w:gridCol w:w="1985"/>
        <w:gridCol w:w="8789"/>
      </w:tblGrid>
      <w:tr w:rsidR="004642FD" w:rsidRPr="000A1E23" w:rsidTr="00FE05E0">
        <w:tc>
          <w:tcPr>
            <w:tcW w:w="1985" w:type="dxa"/>
          </w:tcPr>
          <w:p w:rsidR="004642FD" w:rsidRPr="000A1E23" w:rsidRDefault="004642FD" w:rsidP="004642FD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0A1E23">
              <w:rPr>
                <w:rFonts w:ascii="Arial" w:hAnsi="Arial" w:cs="Arial"/>
                <w:b/>
              </w:rPr>
              <w:t>Disciplina:</w:t>
            </w:r>
          </w:p>
        </w:tc>
        <w:tc>
          <w:tcPr>
            <w:tcW w:w="8789" w:type="dxa"/>
            <w:vAlign w:val="center"/>
          </w:tcPr>
          <w:p w:rsidR="00D830F4" w:rsidRPr="000A1E23" w:rsidRDefault="00FE05E0" w:rsidP="00FE05E0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História</w:t>
            </w:r>
          </w:p>
        </w:tc>
      </w:tr>
      <w:tr w:rsidR="004642FD" w:rsidRPr="000A1E23" w:rsidTr="00FE05E0">
        <w:tc>
          <w:tcPr>
            <w:tcW w:w="1985" w:type="dxa"/>
          </w:tcPr>
          <w:p w:rsidR="004642FD" w:rsidRPr="000A1E23" w:rsidRDefault="004642FD" w:rsidP="004642FD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0A1E23">
              <w:rPr>
                <w:rFonts w:ascii="Arial" w:eastAsia="Times New Roman" w:hAnsi="Arial" w:cs="Arial"/>
                <w:b/>
                <w:lang w:eastAsia="pt-BR"/>
              </w:rPr>
              <w:t>Professor (a):</w:t>
            </w:r>
          </w:p>
        </w:tc>
        <w:tc>
          <w:tcPr>
            <w:tcW w:w="8789" w:type="dxa"/>
            <w:vAlign w:val="center"/>
          </w:tcPr>
          <w:p w:rsidR="00D830F4" w:rsidRPr="000A1E23" w:rsidRDefault="00FE05E0" w:rsidP="00FE05E0">
            <w:pPr>
              <w:rPr>
                <w:rFonts w:ascii="Arial" w:eastAsia="Times New Roman" w:hAnsi="Arial" w:cs="Arial"/>
                <w:lang w:eastAsia="pt-BR"/>
              </w:rPr>
            </w:pPr>
            <w:r w:rsidRPr="00B440C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Márcia Cristina Queiroz Pinto Santos</w:t>
            </w:r>
          </w:p>
        </w:tc>
      </w:tr>
    </w:tbl>
    <w:p w:rsidR="004642FD" w:rsidRPr="004642FD" w:rsidRDefault="004642FD" w:rsidP="000A1E23">
      <w:pPr>
        <w:spacing w:line="240" w:lineRule="auto"/>
        <w:rPr>
          <w:rFonts w:ascii="Arial" w:eastAsia="Times New Roman" w:hAnsi="Arial" w:cs="Arial"/>
          <w:lang w:eastAsia="pt-BR"/>
        </w:rPr>
      </w:pPr>
    </w:p>
    <w:tbl>
      <w:tblPr>
        <w:tblStyle w:val="Tabelacomgrade"/>
        <w:tblW w:w="10774" w:type="dxa"/>
        <w:tblInd w:w="-714" w:type="dxa"/>
        <w:tblLook w:val="04A0"/>
      </w:tblPr>
      <w:tblGrid>
        <w:gridCol w:w="1985"/>
        <w:gridCol w:w="8789"/>
      </w:tblGrid>
      <w:tr w:rsidR="004642FD" w:rsidRPr="00EF1AFB" w:rsidTr="00997847">
        <w:tc>
          <w:tcPr>
            <w:tcW w:w="1985" w:type="dxa"/>
          </w:tcPr>
          <w:p w:rsidR="004642FD" w:rsidRPr="00EF1AFB" w:rsidRDefault="004642FD" w:rsidP="004642FD">
            <w:pPr>
              <w:tabs>
                <w:tab w:val="left" w:pos="16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AFB">
              <w:rPr>
                <w:rFonts w:ascii="Times New Roman" w:hAnsi="Times New Roman" w:cs="Times New Roman"/>
                <w:b/>
                <w:sz w:val="24"/>
                <w:szCs w:val="24"/>
              </w:rPr>
              <w:t>Conteúdo:</w:t>
            </w:r>
          </w:p>
        </w:tc>
        <w:tc>
          <w:tcPr>
            <w:tcW w:w="8789" w:type="dxa"/>
          </w:tcPr>
          <w:p w:rsidR="00D830F4" w:rsidRDefault="00B6179D" w:rsidP="00822F0F">
            <w:pPr>
              <w:numPr>
                <w:ilvl w:val="0"/>
                <w:numId w:val="8"/>
              </w:numPr>
              <w:tabs>
                <w:tab w:val="left" w:pos="0"/>
              </w:tabs>
              <w:autoSpaceDE w:val="0"/>
              <w:autoSpaceDN w:val="0"/>
              <w:adjustRightInd w:val="0"/>
              <w:ind w:left="284" w:hanging="28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Era de Napoleão</w:t>
            </w:r>
          </w:p>
          <w:p w:rsidR="00B6179D" w:rsidRDefault="00B6179D" w:rsidP="00822F0F">
            <w:pPr>
              <w:numPr>
                <w:ilvl w:val="0"/>
                <w:numId w:val="8"/>
              </w:numPr>
              <w:tabs>
                <w:tab w:val="left" w:pos="0"/>
              </w:tabs>
              <w:autoSpaceDE w:val="0"/>
              <w:autoSpaceDN w:val="0"/>
              <w:adjustRightInd w:val="0"/>
              <w:ind w:left="284" w:hanging="28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 conquistas napoleônicas</w:t>
            </w:r>
          </w:p>
          <w:p w:rsidR="00B6179D" w:rsidRDefault="00B6179D" w:rsidP="00822F0F">
            <w:pPr>
              <w:numPr>
                <w:ilvl w:val="0"/>
                <w:numId w:val="8"/>
              </w:numPr>
              <w:tabs>
                <w:tab w:val="left" w:pos="0"/>
              </w:tabs>
              <w:autoSpaceDE w:val="0"/>
              <w:autoSpaceDN w:val="0"/>
              <w:adjustRightInd w:val="0"/>
              <w:ind w:left="284" w:hanging="28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Bloqueio Continental</w:t>
            </w:r>
          </w:p>
          <w:p w:rsidR="00B6179D" w:rsidRDefault="00B6179D" w:rsidP="00822F0F">
            <w:pPr>
              <w:numPr>
                <w:ilvl w:val="0"/>
                <w:numId w:val="8"/>
              </w:numPr>
              <w:tabs>
                <w:tab w:val="left" w:pos="0"/>
              </w:tabs>
              <w:autoSpaceDE w:val="0"/>
              <w:autoSpaceDN w:val="0"/>
              <w:adjustRightInd w:val="0"/>
              <w:ind w:left="284" w:hanging="28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Congresso de Viena</w:t>
            </w:r>
          </w:p>
          <w:p w:rsidR="00B6179D" w:rsidRDefault="00B6179D" w:rsidP="00822F0F">
            <w:pPr>
              <w:numPr>
                <w:ilvl w:val="0"/>
                <w:numId w:val="8"/>
              </w:numPr>
              <w:tabs>
                <w:tab w:val="left" w:pos="0"/>
              </w:tabs>
              <w:autoSpaceDE w:val="0"/>
              <w:autoSpaceDN w:val="0"/>
              <w:adjustRightInd w:val="0"/>
              <w:ind w:left="284" w:hanging="28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Levantes coloniais na América</w:t>
            </w:r>
          </w:p>
          <w:p w:rsidR="00B6179D" w:rsidRDefault="00B6179D" w:rsidP="00822F0F">
            <w:pPr>
              <w:numPr>
                <w:ilvl w:val="0"/>
                <w:numId w:val="8"/>
              </w:numPr>
              <w:tabs>
                <w:tab w:val="left" w:pos="0"/>
              </w:tabs>
              <w:autoSpaceDE w:val="0"/>
              <w:autoSpaceDN w:val="0"/>
              <w:adjustRightInd w:val="0"/>
              <w:ind w:left="284" w:hanging="28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Revolta de Tupac Amaru</w:t>
            </w:r>
          </w:p>
          <w:p w:rsidR="00B6179D" w:rsidRDefault="00B6179D" w:rsidP="00822F0F">
            <w:pPr>
              <w:numPr>
                <w:ilvl w:val="0"/>
                <w:numId w:val="8"/>
              </w:numPr>
              <w:tabs>
                <w:tab w:val="left" w:pos="0"/>
              </w:tabs>
              <w:autoSpaceDE w:val="0"/>
              <w:autoSpaceDN w:val="0"/>
              <w:adjustRightInd w:val="0"/>
              <w:ind w:left="284" w:hanging="28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Revolta de São Domingos</w:t>
            </w:r>
          </w:p>
          <w:p w:rsidR="00B6179D" w:rsidRDefault="00B6179D" w:rsidP="00822F0F">
            <w:pPr>
              <w:numPr>
                <w:ilvl w:val="0"/>
                <w:numId w:val="8"/>
              </w:numPr>
              <w:tabs>
                <w:tab w:val="left" w:pos="0"/>
              </w:tabs>
              <w:autoSpaceDE w:val="0"/>
              <w:autoSpaceDN w:val="0"/>
              <w:adjustRightInd w:val="0"/>
              <w:ind w:left="284" w:hanging="28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Inconfidência Mineira</w:t>
            </w:r>
          </w:p>
          <w:p w:rsidR="00B6179D" w:rsidRDefault="00B6179D" w:rsidP="00822F0F">
            <w:pPr>
              <w:numPr>
                <w:ilvl w:val="0"/>
                <w:numId w:val="8"/>
              </w:numPr>
              <w:tabs>
                <w:tab w:val="left" w:pos="0"/>
              </w:tabs>
              <w:autoSpaceDE w:val="0"/>
              <w:autoSpaceDN w:val="0"/>
              <w:adjustRightInd w:val="0"/>
              <w:ind w:left="284" w:hanging="28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Conjuração Baiana</w:t>
            </w:r>
          </w:p>
          <w:p w:rsidR="00B6179D" w:rsidRPr="00EF1AFB" w:rsidRDefault="00B6179D" w:rsidP="00822F0F">
            <w:pPr>
              <w:numPr>
                <w:ilvl w:val="0"/>
                <w:numId w:val="8"/>
              </w:numPr>
              <w:tabs>
                <w:tab w:val="left" w:pos="0"/>
              </w:tabs>
              <w:autoSpaceDE w:val="0"/>
              <w:autoSpaceDN w:val="0"/>
              <w:adjustRightInd w:val="0"/>
              <w:ind w:left="284" w:hanging="28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corte portuguesa no Brasil</w:t>
            </w:r>
          </w:p>
        </w:tc>
      </w:tr>
      <w:tr w:rsidR="004642FD" w:rsidRPr="00EF1AFB" w:rsidTr="00997847">
        <w:tc>
          <w:tcPr>
            <w:tcW w:w="1985" w:type="dxa"/>
          </w:tcPr>
          <w:p w:rsidR="004642FD" w:rsidRPr="00EF1AFB" w:rsidRDefault="004642FD" w:rsidP="004642FD">
            <w:pPr>
              <w:tabs>
                <w:tab w:val="left" w:pos="16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AFB">
              <w:rPr>
                <w:rFonts w:ascii="Times New Roman" w:hAnsi="Times New Roman" w:cs="Times New Roman"/>
                <w:b/>
                <w:sz w:val="24"/>
                <w:szCs w:val="24"/>
              </w:rPr>
              <w:t>Referência para estudo:</w:t>
            </w:r>
          </w:p>
        </w:tc>
        <w:tc>
          <w:tcPr>
            <w:tcW w:w="8789" w:type="dxa"/>
          </w:tcPr>
          <w:p w:rsidR="00D830F4" w:rsidRPr="00EF1AFB" w:rsidRDefault="006B5804" w:rsidP="00B617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FB">
              <w:rPr>
                <w:rFonts w:ascii="Times New Roman" w:hAnsi="Times New Roman" w:cs="Times New Roman"/>
                <w:b/>
                <w:sz w:val="24"/>
                <w:szCs w:val="24"/>
              </w:rPr>
              <w:t>Livro:</w:t>
            </w:r>
            <w:r w:rsidRPr="00EF1AFB">
              <w:rPr>
                <w:rFonts w:ascii="Times New Roman" w:hAnsi="Times New Roman" w:cs="Times New Roman"/>
                <w:sz w:val="24"/>
                <w:szCs w:val="24"/>
              </w:rPr>
              <w:t xml:space="preserve"> Projeto Athos – FTD</w:t>
            </w:r>
            <w:r w:rsidR="00B6179D">
              <w:rPr>
                <w:rFonts w:ascii="Times New Roman" w:hAnsi="Times New Roman" w:cs="Times New Roman"/>
                <w:sz w:val="24"/>
                <w:szCs w:val="24"/>
              </w:rPr>
              <w:t xml:space="preserve"> ( páginas 68 a 75; 84 a 93; 112 a 113 e 118 e 119</w:t>
            </w:r>
            <w:r w:rsidR="0017296C" w:rsidRPr="00EF1AFB">
              <w:rPr>
                <w:rFonts w:ascii="Times New Roman" w:hAnsi="Times New Roman" w:cs="Times New Roman"/>
                <w:sz w:val="24"/>
                <w:szCs w:val="24"/>
              </w:rPr>
              <w:t>), caderno, avaliações</w:t>
            </w:r>
            <w:r w:rsidR="00605BA8" w:rsidRPr="00EF1AFB">
              <w:rPr>
                <w:rFonts w:ascii="Times New Roman" w:hAnsi="Times New Roman" w:cs="Times New Roman"/>
                <w:sz w:val="24"/>
                <w:szCs w:val="24"/>
              </w:rPr>
              <w:t>, C</w:t>
            </w:r>
            <w:r w:rsidR="00B6179D">
              <w:rPr>
                <w:rFonts w:ascii="Times New Roman" w:hAnsi="Times New Roman" w:cs="Times New Roman"/>
                <w:sz w:val="24"/>
                <w:szCs w:val="24"/>
              </w:rPr>
              <w:t xml:space="preserve">aderno de Atividades ( páginas 32 </w:t>
            </w:r>
            <w:r w:rsidR="00605BA8" w:rsidRPr="00EF1AFB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B6179D">
              <w:rPr>
                <w:rFonts w:ascii="Times New Roman" w:hAnsi="Times New Roman" w:cs="Times New Roman"/>
                <w:sz w:val="24"/>
                <w:szCs w:val="24"/>
              </w:rPr>
              <w:t>35 e 38 a 44</w:t>
            </w:r>
            <w:r w:rsidR="00605BA8" w:rsidRPr="00EF1AFB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="00B6179D">
              <w:rPr>
                <w:rFonts w:ascii="Times New Roman" w:hAnsi="Times New Roman" w:cs="Times New Roman"/>
                <w:sz w:val="24"/>
                <w:szCs w:val="24"/>
              </w:rPr>
              <w:t xml:space="preserve"> e atividades trabalhadas no 2</w:t>
            </w:r>
            <w:r w:rsidR="0017296C" w:rsidRPr="00EF1AFB">
              <w:rPr>
                <w:rFonts w:ascii="Times New Roman" w:hAnsi="Times New Roman" w:cs="Times New Roman"/>
                <w:sz w:val="24"/>
                <w:szCs w:val="24"/>
              </w:rPr>
              <w:t>º trimestre</w:t>
            </w:r>
          </w:p>
        </w:tc>
      </w:tr>
      <w:tr w:rsidR="004642FD" w:rsidRPr="00EF1AFB" w:rsidTr="00997847">
        <w:tc>
          <w:tcPr>
            <w:tcW w:w="1985" w:type="dxa"/>
          </w:tcPr>
          <w:p w:rsidR="004642FD" w:rsidRPr="00EF1AFB" w:rsidRDefault="004642FD" w:rsidP="004642FD">
            <w:pPr>
              <w:tabs>
                <w:tab w:val="left" w:pos="16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A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Sites </w:t>
            </w:r>
            <w:r w:rsidR="00252364" w:rsidRPr="00EF1A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e/ ou livros </w:t>
            </w:r>
            <w:r w:rsidRPr="00EF1AFB">
              <w:rPr>
                <w:rFonts w:ascii="Times New Roman" w:hAnsi="Times New Roman" w:cs="Times New Roman"/>
                <w:b/>
                <w:sz w:val="24"/>
                <w:szCs w:val="24"/>
              </w:rPr>
              <w:t>recomendados</w:t>
            </w:r>
            <w:r w:rsidR="000A1E23" w:rsidRPr="00EF1AF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8789" w:type="dxa"/>
          </w:tcPr>
          <w:p w:rsidR="00B6179D" w:rsidRDefault="00B6179D" w:rsidP="00B6179D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B6179D">
              <w:rPr>
                <w:sz w:val="24"/>
                <w:szCs w:val="24"/>
              </w:rPr>
              <w:t xml:space="preserve">* </w:t>
            </w:r>
            <w:r w:rsidRPr="00B6179D">
              <w:rPr>
                <w:b w:val="0"/>
                <w:bCs w:val="0"/>
                <w:color w:val="000000"/>
                <w:sz w:val="24"/>
                <w:szCs w:val="24"/>
              </w:rPr>
              <w:t>Era Napoleônica: Congresso de Viena, Santa Aliança e Bloqueio Continental</w:t>
            </w:r>
          </w:p>
          <w:p w:rsidR="00B6179D" w:rsidRPr="00B6179D" w:rsidRDefault="00B6179D" w:rsidP="00D530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179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- </w:t>
            </w:r>
            <w:hyperlink r:id="rId9" w:history="1">
              <w:r w:rsidRPr="00B6179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https://www.youtube.com/watch?v=93mDyfFtmOE</w:t>
              </w:r>
            </w:hyperlink>
          </w:p>
          <w:p w:rsidR="00B6179D" w:rsidRDefault="00B6179D" w:rsidP="00B6179D">
            <w:pPr>
              <w:tabs>
                <w:tab w:val="left" w:pos="0"/>
              </w:tabs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Revolta de Tupac Amaru</w:t>
            </w:r>
          </w:p>
          <w:p w:rsidR="00B6179D" w:rsidRDefault="00B6179D" w:rsidP="00D530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hyperlink r:id="rId10" w:history="1">
              <w:r w:rsidRPr="001C1681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https://www.youtube.com/watch?v=JWr0KRkYBOg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 em espanhol)</w:t>
            </w:r>
          </w:p>
          <w:p w:rsidR="00CD2A68" w:rsidRDefault="00CD2A68" w:rsidP="00CD2A68">
            <w:pPr>
              <w:numPr>
                <w:ilvl w:val="0"/>
                <w:numId w:val="8"/>
              </w:numPr>
              <w:tabs>
                <w:tab w:val="left" w:pos="0"/>
              </w:tabs>
              <w:autoSpaceDE w:val="0"/>
              <w:autoSpaceDN w:val="0"/>
              <w:adjustRightInd w:val="0"/>
              <w:ind w:left="284" w:hanging="28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Revolta de São Domingos</w:t>
            </w:r>
          </w:p>
          <w:p w:rsidR="00B6179D" w:rsidRDefault="00C011D6" w:rsidP="00D530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11" w:history="1">
              <w:r w:rsidR="00CD2A68" w:rsidRPr="001C1681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https://www.youtube.com/watch?v=a5__vE_HgVI</w:t>
              </w:r>
            </w:hyperlink>
          </w:p>
          <w:p w:rsidR="00B6179D" w:rsidRDefault="00B6179D" w:rsidP="00D530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*As Inconfidências</w:t>
            </w:r>
          </w:p>
          <w:p w:rsidR="00B6179D" w:rsidRDefault="00C011D6" w:rsidP="00D530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12" w:history="1">
              <w:r w:rsidR="00CD2A68" w:rsidRPr="001C1681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https://www.youtube.com/watch?v=X2rsKIRBxR4</w:t>
              </w:r>
            </w:hyperlink>
          </w:p>
          <w:p w:rsidR="00CD2A68" w:rsidRDefault="00CD2A68" w:rsidP="00D53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*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corte portuguesa no Brasil</w:t>
            </w:r>
          </w:p>
          <w:p w:rsidR="00CD2A68" w:rsidRPr="00B6179D" w:rsidRDefault="00C011D6" w:rsidP="00D530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13" w:history="1">
              <w:r w:rsidR="00CD2A68" w:rsidRPr="001C1681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https://www.youtube.com/watch?v=OUX-zSyaMIc</w:t>
              </w:r>
            </w:hyperlink>
          </w:p>
        </w:tc>
      </w:tr>
      <w:tr w:rsidR="004642FD" w:rsidRPr="00EF1AFB" w:rsidTr="00605BA8">
        <w:tc>
          <w:tcPr>
            <w:tcW w:w="1985" w:type="dxa"/>
          </w:tcPr>
          <w:p w:rsidR="004642FD" w:rsidRPr="00EF1AFB" w:rsidRDefault="004642FD" w:rsidP="004642FD">
            <w:pPr>
              <w:tabs>
                <w:tab w:val="left" w:pos="16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AFB">
              <w:rPr>
                <w:rFonts w:ascii="Times New Roman" w:hAnsi="Times New Roman" w:cs="Times New Roman"/>
                <w:b/>
                <w:sz w:val="24"/>
                <w:szCs w:val="24"/>
              </w:rPr>
              <w:t>Atividade avaliativa</w:t>
            </w:r>
            <w:r w:rsidR="000A1E23" w:rsidRPr="00EF1AF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8789" w:type="dxa"/>
            <w:vAlign w:val="center"/>
          </w:tcPr>
          <w:p w:rsidR="00605BA8" w:rsidRPr="00EF1AFB" w:rsidRDefault="003170F0" w:rsidP="00605BA8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1AFB">
              <w:rPr>
                <w:rFonts w:ascii="Times New Roman" w:hAnsi="Times New Roman" w:cs="Times New Roman"/>
                <w:sz w:val="24"/>
                <w:szCs w:val="24"/>
              </w:rPr>
              <w:t>AVALIAÇÃO COM O VALOR DE 30 PONTOS.</w:t>
            </w:r>
            <w:bookmarkStart w:id="0" w:name="_GoBack"/>
            <w:bookmarkEnd w:id="0"/>
          </w:p>
        </w:tc>
      </w:tr>
    </w:tbl>
    <w:p w:rsidR="00C444AE" w:rsidRPr="00EF1AFB" w:rsidRDefault="00C444AE" w:rsidP="00D830F4">
      <w:pPr>
        <w:tabs>
          <w:tab w:val="left" w:pos="1605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sectPr w:rsidR="00C444AE" w:rsidRPr="00EF1AFB" w:rsidSect="007B4EC2">
      <w:pgSz w:w="11906" w:h="16838"/>
      <w:pgMar w:top="426" w:right="566" w:bottom="0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7D4C" w:rsidRDefault="00857D4C" w:rsidP="004642FD">
      <w:pPr>
        <w:spacing w:after="0" w:line="240" w:lineRule="auto"/>
      </w:pPr>
      <w:r>
        <w:separator/>
      </w:r>
    </w:p>
  </w:endnote>
  <w:endnote w:type="continuationSeparator" w:id="1">
    <w:p w:rsidR="00857D4C" w:rsidRDefault="00857D4C" w:rsidP="00464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7D4C" w:rsidRDefault="00857D4C" w:rsidP="004642FD">
      <w:pPr>
        <w:spacing w:after="0" w:line="240" w:lineRule="auto"/>
      </w:pPr>
      <w:r>
        <w:separator/>
      </w:r>
    </w:p>
  </w:footnote>
  <w:footnote w:type="continuationSeparator" w:id="1">
    <w:p w:rsidR="00857D4C" w:rsidRDefault="00857D4C" w:rsidP="004642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42A3A"/>
    <w:multiLevelType w:val="multilevel"/>
    <w:tmpl w:val="73400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A07F53"/>
    <w:multiLevelType w:val="hybridMultilevel"/>
    <w:tmpl w:val="0A328C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04BB0"/>
    <w:multiLevelType w:val="hybridMultilevel"/>
    <w:tmpl w:val="39F27EF6"/>
    <w:lvl w:ilvl="0" w:tplc="0416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">
    <w:nsid w:val="16FA1919"/>
    <w:multiLevelType w:val="hybridMultilevel"/>
    <w:tmpl w:val="5AB653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306796"/>
    <w:multiLevelType w:val="multilevel"/>
    <w:tmpl w:val="6BA04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BA35C7"/>
    <w:multiLevelType w:val="hybridMultilevel"/>
    <w:tmpl w:val="BD1EA7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FD02ACC"/>
    <w:multiLevelType w:val="hybridMultilevel"/>
    <w:tmpl w:val="21FE874A"/>
    <w:lvl w:ilvl="0" w:tplc="041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7">
    <w:nsid w:val="206744BC"/>
    <w:multiLevelType w:val="hybridMultilevel"/>
    <w:tmpl w:val="5F5CBF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781334"/>
    <w:multiLevelType w:val="hybridMultilevel"/>
    <w:tmpl w:val="BDE82530"/>
    <w:lvl w:ilvl="0" w:tplc="8F2E5D36">
      <w:start w:val="1"/>
      <w:numFmt w:val="bullet"/>
      <w:lvlText w:val=""/>
      <w:lvlJc w:val="left"/>
      <w:pPr>
        <w:ind w:left="191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2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20" w:hanging="360"/>
      </w:pPr>
      <w:rPr>
        <w:rFonts w:ascii="Wingdings" w:hAnsi="Wingdings" w:hint="default"/>
      </w:rPr>
    </w:lvl>
  </w:abstractNum>
  <w:abstractNum w:abstractNumId="9">
    <w:nsid w:val="30C074AC"/>
    <w:multiLevelType w:val="multilevel"/>
    <w:tmpl w:val="92F69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210509"/>
    <w:multiLevelType w:val="hybridMultilevel"/>
    <w:tmpl w:val="A8F082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0D5B46"/>
    <w:multiLevelType w:val="hybridMultilevel"/>
    <w:tmpl w:val="927C47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7"/>
  </w:num>
  <w:num w:numId="5">
    <w:abstractNumId w:val="10"/>
  </w:num>
  <w:num w:numId="6">
    <w:abstractNumId w:val="6"/>
  </w:num>
  <w:num w:numId="7">
    <w:abstractNumId w:val="2"/>
  </w:num>
  <w:num w:numId="8">
    <w:abstractNumId w:val="8"/>
  </w:num>
  <w:num w:numId="9">
    <w:abstractNumId w:val="11"/>
  </w:num>
  <w:num w:numId="10">
    <w:abstractNumId w:val="5"/>
  </w:num>
  <w:num w:numId="11">
    <w:abstractNumId w:val="3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65ED"/>
    <w:rsid w:val="00005767"/>
    <w:rsid w:val="00044695"/>
    <w:rsid w:val="00071563"/>
    <w:rsid w:val="000912B2"/>
    <w:rsid w:val="000A1E23"/>
    <w:rsid w:val="000D2F36"/>
    <w:rsid w:val="0011157E"/>
    <w:rsid w:val="001722B8"/>
    <w:rsid w:val="0017296C"/>
    <w:rsid w:val="001F2D93"/>
    <w:rsid w:val="002201C8"/>
    <w:rsid w:val="00244BB4"/>
    <w:rsid w:val="00252364"/>
    <w:rsid w:val="0027578D"/>
    <w:rsid w:val="003170F0"/>
    <w:rsid w:val="003206AE"/>
    <w:rsid w:val="00352AF4"/>
    <w:rsid w:val="003828BF"/>
    <w:rsid w:val="00460D37"/>
    <w:rsid w:val="004642FD"/>
    <w:rsid w:val="00470645"/>
    <w:rsid w:val="004A6F22"/>
    <w:rsid w:val="004C2D48"/>
    <w:rsid w:val="004C3C78"/>
    <w:rsid w:val="00535FA1"/>
    <w:rsid w:val="00576E82"/>
    <w:rsid w:val="00592CAB"/>
    <w:rsid w:val="005E1CF1"/>
    <w:rsid w:val="005F09AA"/>
    <w:rsid w:val="00605BA8"/>
    <w:rsid w:val="006B2773"/>
    <w:rsid w:val="006B5804"/>
    <w:rsid w:val="006F7977"/>
    <w:rsid w:val="00756353"/>
    <w:rsid w:val="007B4EC2"/>
    <w:rsid w:val="00822F0F"/>
    <w:rsid w:val="0085196D"/>
    <w:rsid w:val="00857D4C"/>
    <w:rsid w:val="008E4C44"/>
    <w:rsid w:val="00935C01"/>
    <w:rsid w:val="00997847"/>
    <w:rsid w:val="00A46E17"/>
    <w:rsid w:val="00B36DFF"/>
    <w:rsid w:val="00B6179D"/>
    <w:rsid w:val="00B7705B"/>
    <w:rsid w:val="00C011D6"/>
    <w:rsid w:val="00C17840"/>
    <w:rsid w:val="00C444AE"/>
    <w:rsid w:val="00C8792F"/>
    <w:rsid w:val="00CB5A9B"/>
    <w:rsid w:val="00CD2A68"/>
    <w:rsid w:val="00D35E58"/>
    <w:rsid w:val="00D53028"/>
    <w:rsid w:val="00D735CA"/>
    <w:rsid w:val="00D830F4"/>
    <w:rsid w:val="00DB1849"/>
    <w:rsid w:val="00DD1DD0"/>
    <w:rsid w:val="00DD79A2"/>
    <w:rsid w:val="00E673D2"/>
    <w:rsid w:val="00E935FC"/>
    <w:rsid w:val="00EA4776"/>
    <w:rsid w:val="00EF1AFB"/>
    <w:rsid w:val="00F061C6"/>
    <w:rsid w:val="00F941B1"/>
    <w:rsid w:val="00FB2C03"/>
    <w:rsid w:val="00FB5B54"/>
    <w:rsid w:val="00FC65ED"/>
    <w:rsid w:val="00FD3ED9"/>
    <w:rsid w:val="00FE05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695"/>
  </w:style>
  <w:style w:type="paragraph" w:styleId="Ttulo1">
    <w:name w:val="heading 1"/>
    <w:basedOn w:val="Normal"/>
    <w:link w:val="Ttulo1Char"/>
    <w:uiPriority w:val="9"/>
    <w:qFormat/>
    <w:rsid w:val="00B617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64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42FD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4642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642FD"/>
  </w:style>
  <w:style w:type="paragraph" w:styleId="Rodap">
    <w:name w:val="footer"/>
    <w:basedOn w:val="Normal"/>
    <w:link w:val="RodapChar"/>
    <w:uiPriority w:val="99"/>
    <w:unhideWhenUsed/>
    <w:rsid w:val="004642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42FD"/>
  </w:style>
  <w:style w:type="table" w:styleId="Tabelacomgrade">
    <w:name w:val="Table Grid"/>
    <w:basedOn w:val="Tabelanormal"/>
    <w:uiPriority w:val="39"/>
    <w:rsid w:val="004642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35FA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C2D48"/>
    <w:rPr>
      <w:color w:val="0563C1" w:themeColor="hyperlink"/>
      <w:u w:val="single"/>
    </w:rPr>
  </w:style>
  <w:style w:type="paragraph" w:styleId="Recuodecorpodetexto">
    <w:name w:val="Body Text Indent"/>
    <w:basedOn w:val="Normal"/>
    <w:link w:val="RecuodecorpodetextoChar"/>
    <w:rsid w:val="00470645"/>
    <w:pPr>
      <w:spacing w:after="0" w:line="240" w:lineRule="auto"/>
      <w:jc w:val="both"/>
    </w:pPr>
    <w:rPr>
      <w:rFonts w:ascii="Times New Roman" w:eastAsia="Times New Roman" w:hAnsi="Times New Roman" w:cs="Times New Roman"/>
      <w:sz w:val="17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470645"/>
    <w:rPr>
      <w:rFonts w:ascii="Times New Roman" w:eastAsia="Times New Roman" w:hAnsi="Times New Roman" w:cs="Times New Roman"/>
      <w:sz w:val="17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B6179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watch-title">
    <w:name w:val="watch-title"/>
    <w:basedOn w:val="Fontepargpadro"/>
    <w:rsid w:val="00B617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69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64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42FD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4642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642FD"/>
  </w:style>
  <w:style w:type="paragraph" w:styleId="Rodap">
    <w:name w:val="footer"/>
    <w:basedOn w:val="Normal"/>
    <w:link w:val="RodapChar"/>
    <w:uiPriority w:val="99"/>
    <w:unhideWhenUsed/>
    <w:rsid w:val="004642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42FD"/>
  </w:style>
  <w:style w:type="table" w:styleId="Tabelacomgrade">
    <w:name w:val="Table Grid"/>
    <w:basedOn w:val="Tabelanormal"/>
    <w:uiPriority w:val="39"/>
    <w:rsid w:val="00464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35FA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C2D4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1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9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3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0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76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8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29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8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63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1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24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4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1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3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5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2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4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36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4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0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4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4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9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6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77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47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9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3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8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1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36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8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19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2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4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8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7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1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0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8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6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0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8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6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4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0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1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6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20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6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76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7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87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4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7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0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15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95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1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7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7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96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56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1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3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13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8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7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9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3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1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3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6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6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www.youtube.com/watch?v=OUX-zSyaMI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X2rsKIRBxR4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a5__vE_HgV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JWr0KRkYBO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93mDyfFtmO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C6D33-B5A6-41CC-8DC5-7A5E087DB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Inez Zeferino</dc:creator>
  <cp:lastModifiedBy>comunica</cp:lastModifiedBy>
  <cp:revision>2</cp:revision>
  <cp:lastPrinted>2015-08-19T14:36:00Z</cp:lastPrinted>
  <dcterms:created xsi:type="dcterms:W3CDTF">2017-09-06T13:29:00Z</dcterms:created>
  <dcterms:modified xsi:type="dcterms:W3CDTF">2017-09-06T13:29:00Z</dcterms:modified>
</cp:coreProperties>
</file>